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75E94" w:rsidRPr="00645328" w14:paraId="7F3C8C71" w14:textId="77777777" w:rsidTr="0001312D">
        <w:tc>
          <w:tcPr>
            <w:tcW w:w="10740" w:type="dxa"/>
            <w:shd w:val="clear" w:color="auto" w:fill="E5DFEC" w:themeFill="accent4" w:themeFillTint="33"/>
          </w:tcPr>
          <w:p w14:paraId="1A22FF81" w14:textId="0160423D" w:rsidR="00357360" w:rsidRPr="007367AB" w:rsidRDefault="00357360" w:rsidP="00E74C4D">
            <w:pPr>
              <w:jc w:val="center"/>
              <w:rPr>
                <w:rFonts w:ascii="Comic Sans MS" w:hAnsi="Comic Sans MS" w:cstheme="minorHAnsi"/>
                <w:b/>
                <w:color w:val="0070C0"/>
                <w:sz w:val="28"/>
                <w:szCs w:val="24"/>
              </w:rPr>
            </w:pPr>
          </w:p>
          <w:p w14:paraId="4BB0C4AA" w14:textId="5166DB2B" w:rsidR="00414792" w:rsidRPr="007367AB" w:rsidRDefault="00414792" w:rsidP="002B266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7367AB">
              <w:rPr>
                <w:rFonts w:ascii="Comic Sans MS" w:hAnsi="Comic Sans MS" w:cstheme="minorHAnsi"/>
                <w:sz w:val="24"/>
                <w:szCs w:val="24"/>
              </w:rPr>
              <w:t>,</w:t>
            </w:r>
          </w:p>
          <w:p w14:paraId="0D4CCEE4" w14:textId="77777777" w:rsidR="00BF33C3" w:rsidRPr="003031E9" w:rsidRDefault="00BF33C3" w:rsidP="00BF33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55E123E5" wp14:editId="392ADA8A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3C0EAB83" wp14:editId="19D69017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1E9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56A9A8C4" w14:textId="77777777" w:rsidR="00BF33C3" w:rsidRDefault="00BF33C3" w:rsidP="00BF33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031E9">
              <w:rPr>
                <w:rFonts w:ascii="Comic Sans MS" w:hAnsi="Comic Sans MS"/>
                <w:b/>
                <w:u w:val="single"/>
              </w:rPr>
              <w:t>Year Two Home Learning</w:t>
            </w:r>
          </w:p>
          <w:p w14:paraId="3B970A38" w14:textId="0E1126B8" w:rsidR="00894F60" w:rsidRPr="00E126FC" w:rsidRDefault="00E126FC" w:rsidP="00BF33C3">
            <w:pPr>
              <w:jc w:val="center"/>
              <w:rPr>
                <w:rFonts w:ascii="Comic Sans MS" w:hAnsi="Comic Sans MS"/>
              </w:rPr>
            </w:pPr>
            <w:r w:rsidRPr="00E126FC">
              <w:rPr>
                <w:rFonts w:ascii="Comic Sans MS" w:hAnsi="Comic Sans MS"/>
              </w:rPr>
              <w:t xml:space="preserve">Hi Year 2, </w:t>
            </w:r>
          </w:p>
          <w:p w14:paraId="45BC39ED" w14:textId="431C4FA3" w:rsidR="00BF33C3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a wet week! I thought </w:t>
            </w:r>
            <w:r w:rsidR="00F57261">
              <w:rPr>
                <w:rFonts w:ascii="Comic Sans MS" w:hAnsi="Comic Sans MS"/>
              </w:rPr>
              <w:t>it</w:t>
            </w:r>
            <w:r>
              <w:rPr>
                <w:rFonts w:ascii="Comic Sans MS" w:hAnsi="Comic Sans MS"/>
              </w:rPr>
              <w:t xml:space="preserve"> was going to rain but not that much!!</w:t>
            </w:r>
          </w:p>
          <w:p w14:paraId="556BEC1A" w14:textId="1F27E39E" w:rsidR="008D2380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Thanks again for all your messages, videos and voice notes! You are definitely keeping </w:t>
            </w:r>
            <w:r w:rsidR="00F57261">
              <w:rPr>
                <w:rFonts w:ascii="Comic Sans MS" w:hAnsi="Comic Sans MS"/>
              </w:rPr>
              <w:t>busy.</w:t>
            </w:r>
          </w:p>
          <w:p w14:paraId="7173176D" w14:textId="5853F34C" w:rsidR="008D2380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 you for all you</w:t>
            </w:r>
            <w:r w:rsidR="00F57261">
              <w:rPr>
                <w:rFonts w:ascii="Comic Sans MS" w:hAnsi="Comic Sans MS"/>
              </w:rPr>
              <w:t>r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fabulous Rain poems and performances. It was so lovely to see you and your happy faces. Impressive work again Year 2!</w:t>
            </w:r>
          </w:p>
          <w:p w14:paraId="4E7251BC" w14:textId="77777777" w:rsidR="008D2380" w:rsidRDefault="008D2380" w:rsidP="00BF33C3">
            <w:pPr>
              <w:jc w:val="center"/>
              <w:rPr>
                <w:rFonts w:ascii="Comic Sans MS" w:hAnsi="Comic Sans MS"/>
              </w:rPr>
            </w:pPr>
          </w:p>
          <w:p w14:paraId="73C6D747" w14:textId="0F2AFCD7" w:rsidR="008D2380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have chosen a Science activity this week for your Feedback task. </w:t>
            </w:r>
          </w:p>
          <w:p w14:paraId="71F2D01E" w14:textId="7C5D7808" w:rsidR="008D2380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forward to seeing what you create.</w:t>
            </w:r>
          </w:p>
          <w:p w14:paraId="28D2B8E7" w14:textId="679CF1DF" w:rsidR="008D2380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care and hopefully we will see some sunshine soon!!</w:t>
            </w:r>
          </w:p>
          <w:p w14:paraId="0AF7F5F8" w14:textId="4D1E3162" w:rsidR="008D2380" w:rsidRDefault="008D2380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M</w:t>
            </w:r>
            <w:r w:rsidR="00294341">
              <w:rPr>
                <w:rFonts w:ascii="Comic Sans MS" w:hAnsi="Comic Sans MS"/>
              </w:rPr>
              <w:t>alkin</w:t>
            </w:r>
          </w:p>
          <w:p w14:paraId="7F328D62" w14:textId="77777777" w:rsidR="008D2380" w:rsidRPr="003031E9" w:rsidRDefault="008D2380" w:rsidP="00BF33C3">
            <w:pPr>
              <w:jc w:val="center"/>
              <w:rPr>
                <w:rFonts w:ascii="Comic Sans MS" w:hAnsi="Comic Sans MS"/>
              </w:rPr>
            </w:pPr>
          </w:p>
          <w:p w14:paraId="39D0BDE2" w14:textId="2C6FDA1D" w:rsidR="00BF33C3" w:rsidRDefault="00BF33C3" w:rsidP="00894F60">
            <w:pPr>
              <w:jc w:val="center"/>
              <w:rPr>
                <w:b/>
                <w:u w:val="single"/>
              </w:rPr>
            </w:pPr>
            <w:r w:rsidRPr="00E61009">
              <w:rPr>
                <w:b/>
                <w:u w:val="single"/>
              </w:rPr>
              <w:t>This week’s feedback task will be:</w:t>
            </w:r>
          </w:p>
          <w:p w14:paraId="59AD31CB" w14:textId="2CDAF2EC" w:rsidR="002E0675" w:rsidRDefault="00EB08B8" w:rsidP="00894F6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A Science focus- Food detectives </w:t>
            </w:r>
          </w:p>
          <w:p w14:paraId="2E3DB661" w14:textId="77777777" w:rsidR="008D2380" w:rsidRPr="002E0675" w:rsidRDefault="008D2380" w:rsidP="00894F6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71226231" w14:textId="00357E06" w:rsidR="00BF33C3" w:rsidRPr="00894F60" w:rsidRDefault="00BF33C3" w:rsidP="00EB08B8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3031E9">
              <w:rPr>
                <w:rFonts w:ascii="Comic Sans MS" w:hAnsi="Comic Sans MS"/>
              </w:rPr>
              <w:t xml:space="preserve">The theme this week is: </w:t>
            </w:r>
            <w:r w:rsidR="00EB08B8">
              <w:rPr>
                <w:rFonts w:ascii="Comic Sans MS" w:hAnsi="Comic Sans MS"/>
              </w:rPr>
              <w:t>Food</w:t>
            </w:r>
          </w:p>
          <w:p w14:paraId="59361460" w14:textId="3ED5BB77" w:rsidR="008D530D" w:rsidRDefault="00EB08B8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859322" wp14:editId="276A3D18">
                  <wp:extent cx="2085975" cy="15335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88716" w14:textId="77777777" w:rsidR="008D530D" w:rsidRDefault="008D530D" w:rsidP="00BF33C3">
            <w:pPr>
              <w:jc w:val="center"/>
              <w:rPr>
                <w:rFonts w:ascii="Comic Sans MS" w:hAnsi="Comic Sans MS"/>
              </w:rPr>
            </w:pPr>
          </w:p>
          <w:p w14:paraId="4F1DF30D" w14:textId="77777777" w:rsidR="00BF33C3" w:rsidRPr="003031E9" w:rsidRDefault="00BF33C3" w:rsidP="00BF33C3">
            <w:pPr>
              <w:jc w:val="center"/>
              <w:rPr>
                <w:rFonts w:ascii="Comic Sans MS" w:hAnsi="Comic Sans MS"/>
              </w:rPr>
            </w:pPr>
            <w:r w:rsidRPr="003031E9">
              <w:rPr>
                <w:rFonts w:ascii="Comic Sans MS" w:hAnsi="Comic Sans MS"/>
              </w:rPr>
              <w:t>Spot the themed activities in the Home Learning grid!</w:t>
            </w:r>
          </w:p>
          <w:p w14:paraId="24EB5395" w14:textId="390A2BAC" w:rsidR="00BC417E" w:rsidRPr="007367AB" w:rsidRDefault="00BC417E" w:rsidP="00CB37CF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A84320F" w14:textId="4CE18D9F" w:rsidR="00894F60" w:rsidRPr="00894F60" w:rsidRDefault="003832DF" w:rsidP="00894F60">
            <w:pPr>
              <w:jc w:val="center"/>
              <w:rPr>
                <w:rFonts w:ascii="Comic Sans MS" w:hAnsi="Comic Sans MS" w:cstheme="minorHAnsi"/>
              </w:rPr>
            </w:pPr>
            <w:r w:rsidRPr="00894F60">
              <w:rPr>
                <w:rFonts w:ascii="Comic Sans MS" w:hAnsi="Comic Sans MS" w:cstheme="minorHAnsi"/>
              </w:rPr>
              <w:t>You will find a selection of home learning activities for your child below.  Evidence suggests that at primary s</w:t>
            </w:r>
            <w:r w:rsidR="00894F60">
              <w:rPr>
                <w:rFonts w:ascii="Comic Sans MS" w:hAnsi="Comic Sans MS" w:cstheme="minorHAnsi"/>
              </w:rPr>
              <w:t>chool</w:t>
            </w:r>
            <w:r w:rsidR="00894F60" w:rsidRPr="00894F60">
              <w:rPr>
                <w:rFonts w:ascii="Comic Sans MS" w:hAnsi="Comic Sans MS" w:cstheme="minorHAnsi"/>
              </w:rPr>
              <w:t xml:space="preserve"> level there are two things which make the greatest difference to your attainment linked to home learning:</w:t>
            </w:r>
          </w:p>
          <w:p w14:paraId="40329E7E" w14:textId="09BE59E0" w:rsidR="00894F60" w:rsidRPr="00894F60" w:rsidRDefault="00894F60" w:rsidP="00894F6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</w:t>
            </w:r>
          </w:p>
          <w:p w14:paraId="70F715D9" w14:textId="77777777" w:rsidR="00894F60" w:rsidRPr="00894F60" w:rsidRDefault="00894F60" w:rsidP="00894F60">
            <w:pPr>
              <w:jc w:val="center"/>
              <w:rPr>
                <w:rFonts w:ascii="Comic Sans MS" w:hAnsi="Comic Sans MS" w:cstheme="minorHAnsi"/>
              </w:rPr>
            </w:pPr>
            <w:r w:rsidRPr="00894F60">
              <w:rPr>
                <w:rFonts w:ascii="Comic Sans MS" w:hAnsi="Comic Sans MS" w:cstheme="minorHAnsi"/>
              </w:rPr>
              <w:t>1. Reading regularly with an adult and discussing what you have read</w:t>
            </w:r>
          </w:p>
          <w:p w14:paraId="520E0A03" w14:textId="77777777" w:rsidR="00894F60" w:rsidRPr="00894F60" w:rsidRDefault="00894F60" w:rsidP="00894F60">
            <w:pPr>
              <w:jc w:val="center"/>
              <w:rPr>
                <w:rFonts w:ascii="Comic Sans MS" w:hAnsi="Comic Sans MS" w:cstheme="minorHAnsi"/>
              </w:rPr>
            </w:pPr>
            <w:r w:rsidRPr="00894F60">
              <w:rPr>
                <w:rFonts w:ascii="Comic Sans MS" w:hAnsi="Comic Sans MS" w:cstheme="minorHAnsi"/>
              </w:rPr>
              <w:t>2. Regular times table practice</w:t>
            </w:r>
          </w:p>
          <w:p w14:paraId="4D8E8A61" w14:textId="0BD33205" w:rsidR="001C35D5" w:rsidRDefault="001C35D5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7882A2D3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46AD6287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04A9A1D9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7AB2BC46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7DF370D5" w14:textId="13E4DA11" w:rsidR="007367AB" w:rsidRPr="00FD37D7" w:rsidRDefault="007367AB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</w:tr>
      <w:tr w:rsidR="00875E94" w:rsidRPr="00645328" w14:paraId="70D2FB95" w14:textId="77777777" w:rsidTr="0088390D">
        <w:trPr>
          <w:trHeight w:val="3231"/>
        </w:trPr>
        <w:tc>
          <w:tcPr>
            <w:tcW w:w="10740" w:type="dxa"/>
            <w:shd w:val="clear" w:color="auto" w:fill="D6E3BC" w:themeFill="accent3" w:themeFillTint="66"/>
          </w:tcPr>
          <w:p w14:paraId="50E4CF00" w14:textId="5918B0EB" w:rsidR="00924BD1" w:rsidRPr="00401F24" w:rsidRDefault="00924BD1" w:rsidP="00924BD1">
            <w:pPr>
              <w:jc w:val="center"/>
              <w:rPr>
                <w:rFonts w:ascii="Comic Sans MS" w:hAnsi="Comic Sans MS" w:cstheme="minorHAnsi"/>
                <w:b/>
                <w:sz w:val="36"/>
                <w:szCs w:val="36"/>
                <w:u w:val="single"/>
              </w:rPr>
            </w:pPr>
            <w:r w:rsidRPr="00401F24">
              <w:rPr>
                <w:rFonts w:ascii="Comic Sans MS" w:hAnsi="Comic Sans MS" w:cstheme="minorHAnsi"/>
                <w:b/>
                <w:sz w:val="36"/>
                <w:szCs w:val="36"/>
                <w:u w:val="single"/>
              </w:rPr>
              <w:lastRenderedPageBreak/>
              <w:t>English Tasks</w:t>
            </w:r>
          </w:p>
          <w:p w14:paraId="74E607E4" w14:textId="733DE5FA" w:rsidR="00587F3F" w:rsidRPr="00FD37D7" w:rsidRDefault="00587F3F" w:rsidP="00587F3F">
            <w:pPr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</w:p>
          <w:p w14:paraId="62E83144" w14:textId="2341AD4E" w:rsidR="00187CDC" w:rsidRPr="003031E9" w:rsidRDefault="00187CDC" w:rsidP="00187CD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031E9">
              <w:rPr>
                <w:rFonts w:ascii="Comic Sans MS" w:hAnsi="Comic Sans MS"/>
                <w:b/>
                <w:u w:val="single"/>
              </w:rPr>
              <w:t>English Tasks</w:t>
            </w:r>
          </w:p>
          <w:p w14:paraId="00B6F225" w14:textId="7003C821" w:rsidR="00187CDC" w:rsidRPr="003031E9" w:rsidRDefault="008B2777" w:rsidP="00187CDC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2189EE" wp14:editId="0DB557B1">
                  <wp:extent cx="2228850" cy="1619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43343" w14:textId="113F282D" w:rsidR="00187CDC" w:rsidRDefault="00187CDC" w:rsidP="00187CDC">
            <w:pPr>
              <w:rPr>
                <w:rFonts w:ascii="Comic Sans MS" w:hAnsi="Comic Sans MS"/>
                <w:noProof/>
                <w:lang w:eastAsia="en-GB"/>
              </w:rPr>
            </w:pPr>
            <w:r w:rsidRPr="003031E9">
              <w:rPr>
                <w:rFonts w:ascii="Comic Sans MS" w:hAnsi="Comic Sans MS"/>
                <w:b/>
                <w:noProof/>
                <w:lang w:eastAsia="en-GB"/>
              </w:rPr>
              <w:t>English tasks</w:t>
            </w:r>
            <w:r w:rsidR="00B66E74">
              <w:rPr>
                <w:rFonts w:ascii="Comic Sans MS" w:hAnsi="Comic Sans MS"/>
                <w:noProof/>
                <w:lang w:eastAsia="en-GB"/>
              </w:rPr>
              <w:t xml:space="preserve"> are based around </w:t>
            </w:r>
            <w:r w:rsidR="008B2777">
              <w:rPr>
                <w:rFonts w:ascii="Comic Sans MS" w:hAnsi="Comic Sans MS"/>
                <w:noProof/>
                <w:lang w:eastAsia="en-GB"/>
              </w:rPr>
              <w:t>the theme: Food</w:t>
            </w:r>
            <w:r>
              <w:rPr>
                <w:noProof/>
                <w:lang w:eastAsia="en-GB"/>
              </w:rPr>
              <w:t xml:space="preserve"> </w:t>
            </w:r>
          </w:p>
          <w:p w14:paraId="55DF3F32" w14:textId="0D78E691" w:rsidR="00187CDC" w:rsidRDefault="008B2777" w:rsidP="00187CDC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Complete the three tasks- refer to English activities on the blog for tasks and instructions.</w:t>
            </w:r>
          </w:p>
          <w:p w14:paraId="46BF7B41" w14:textId="767B811F" w:rsidR="00187CDC" w:rsidRPr="00732030" w:rsidRDefault="00187CDC" w:rsidP="00B66E74">
            <w:pPr>
              <w:pStyle w:val="ListParagraph"/>
              <w:ind w:left="502"/>
              <w:rPr>
                <w:rFonts w:ascii="Comic Sans MS" w:hAnsi="Comic Sans MS"/>
              </w:rPr>
            </w:pPr>
          </w:p>
          <w:p w14:paraId="3FF800DD" w14:textId="2B72CA3D" w:rsidR="00187CDC" w:rsidRDefault="00187CDC" w:rsidP="00187CDC">
            <w:pPr>
              <w:rPr>
                <w:rFonts w:ascii="Comic Sans MS" w:hAnsi="Comic Sans MS"/>
                <w:b/>
              </w:rPr>
            </w:pPr>
            <w:r w:rsidRPr="003031E9">
              <w:rPr>
                <w:rFonts w:ascii="Comic Sans MS" w:hAnsi="Comic Sans MS"/>
                <w:b/>
              </w:rPr>
              <w:t>Reading:</w:t>
            </w:r>
          </w:p>
          <w:p w14:paraId="6DC53F07" w14:textId="03BE04A1" w:rsidR="00A81EBB" w:rsidRDefault="00A81EBB" w:rsidP="00187CDC">
            <w:pPr>
              <w:rPr>
                <w:rFonts w:ascii="Comic Sans MS" w:hAnsi="Comic Sans MS"/>
                <w:b/>
                <w:color w:val="00B050"/>
              </w:rPr>
            </w:pPr>
            <w:r w:rsidRPr="00A81EBB">
              <w:rPr>
                <w:rFonts w:ascii="Comic Sans MS" w:hAnsi="Comic Sans MS"/>
                <w:b/>
                <w:color w:val="00B050"/>
              </w:rPr>
              <w:t>Green reading challenge-</w:t>
            </w:r>
            <w:r w:rsidR="00C64CCC">
              <w:rPr>
                <w:rFonts w:ascii="Comic Sans MS" w:hAnsi="Comic Sans MS"/>
                <w:b/>
                <w:color w:val="00B050"/>
              </w:rPr>
              <w:t xml:space="preserve"> Non-fiction-</w:t>
            </w:r>
            <w:r>
              <w:rPr>
                <w:rFonts w:ascii="Comic Sans MS" w:hAnsi="Comic Sans MS"/>
                <w:b/>
                <w:color w:val="00B050"/>
              </w:rPr>
              <w:t>Healthy Eating</w:t>
            </w:r>
          </w:p>
          <w:p w14:paraId="0A2AF744" w14:textId="2B0C9480" w:rsidR="00A81EBB" w:rsidRPr="00A81EBB" w:rsidRDefault="00A81EBB" w:rsidP="00187CDC">
            <w:pPr>
              <w:rPr>
                <w:rFonts w:ascii="Comic Sans MS" w:hAnsi="Comic Sans MS"/>
                <w:b/>
                <w:color w:val="FFC000"/>
              </w:rPr>
            </w:pPr>
            <w:r w:rsidRPr="00A81EBB">
              <w:rPr>
                <w:rFonts w:ascii="Comic Sans MS" w:hAnsi="Comic Sans MS"/>
                <w:b/>
                <w:color w:val="FFC000"/>
              </w:rPr>
              <w:t>Amber reading challenge-</w:t>
            </w:r>
            <w:r>
              <w:rPr>
                <w:rFonts w:ascii="Comic Sans MS" w:hAnsi="Comic Sans MS"/>
                <w:b/>
                <w:color w:val="FFC000"/>
              </w:rPr>
              <w:t xml:space="preserve"> </w:t>
            </w:r>
            <w:r w:rsidR="00C64CCC" w:rsidRPr="00C64CCC">
              <w:rPr>
                <w:rFonts w:ascii="Comic Sans MS" w:hAnsi="Comic Sans MS"/>
                <w:b/>
                <w:color w:val="FFC000"/>
              </w:rPr>
              <w:t xml:space="preserve">Non-fiction- Greek salad recipe </w:t>
            </w:r>
          </w:p>
          <w:p w14:paraId="7C6CC1ED" w14:textId="65F5D0C8" w:rsidR="00A81EBB" w:rsidRPr="00A81EBB" w:rsidRDefault="00A81EBB" w:rsidP="00187CDC">
            <w:pPr>
              <w:rPr>
                <w:rFonts w:ascii="Comic Sans MS" w:hAnsi="Comic Sans MS"/>
                <w:b/>
                <w:color w:val="FF0000"/>
              </w:rPr>
            </w:pPr>
            <w:r w:rsidRPr="00A81EBB">
              <w:rPr>
                <w:rFonts w:ascii="Comic Sans MS" w:hAnsi="Comic Sans MS"/>
                <w:b/>
                <w:color w:val="FF0000"/>
              </w:rPr>
              <w:t>Red reading challenge-</w:t>
            </w:r>
            <w:r w:rsidR="00C64CCC">
              <w:rPr>
                <w:rFonts w:ascii="Comic Sans MS" w:hAnsi="Comic Sans MS"/>
                <w:b/>
                <w:color w:val="00B050"/>
              </w:rPr>
              <w:t xml:space="preserve"> </w:t>
            </w:r>
            <w:r w:rsidR="00C64CCC" w:rsidRPr="00C64CCC">
              <w:rPr>
                <w:rFonts w:ascii="Comic Sans MS" w:hAnsi="Comic Sans MS"/>
                <w:b/>
                <w:color w:val="FF0000"/>
              </w:rPr>
              <w:t>Non-fiction- Greek salad recipe</w:t>
            </w:r>
          </w:p>
          <w:p w14:paraId="4527817C" w14:textId="5EDB2DF2" w:rsidR="00187CDC" w:rsidRDefault="00187CDC" w:rsidP="00187CDC">
            <w:pPr>
              <w:rPr>
                <w:rFonts w:ascii="Comic Sans MS" w:hAnsi="Comic Sans MS"/>
              </w:rPr>
            </w:pPr>
          </w:p>
          <w:p w14:paraId="76D28173" w14:textId="77777777" w:rsidR="0088390D" w:rsidRDefault="0088390D" w:rsidP="00187CDC">
            <w:pPr>
              <w:rPr>
                <w:rFonts w:ascii="Comic Sans MS" w:hAnsi="Comic Sans MS"/>
                <w:b/>
              </w:rPr>
            </w:pPr>
          </w:p>
          <w:p w14:paraId="179F48E4" w14:textId="490377E6" w:rsidR="00187CDC" w:rsidRPr="0036261B" w:rsidRDefault="000A4E23" w:rsidP="00187CD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Spelling/</w:t>
            </w:r>
            <w:r w:rsidR="00187CDC" w:rsidRPr="0036261B">
              <w:rPr>
                <w:rFonts w:ascii="Comic Sans MS" w:hAnsi="Comic Sans MS"/>
                <w:b/>
              </w:rPr>
              <w:t>Grammar/Punctuation/Vocabulary:</w:t>
            </w:r>
          </w:p>
          <w:p w14:paraId="2DA7F143" w14:textId="47318351" w:rsidR="00187CDC" w:rsidRPr="003031E9" w:rsidRDefault="00187CDC" w:rsidP="00187CDC">
            <w:pPr>
              <w:rPr>
                <w:rFonts w:ascii="Comic Sans MS" w:hAnsi="Comic Sans MS"/>
              </w:rPr>
            </w:pPr>
          </w:p>
          <w:p w14:paraId="3A702653" w14:textId="568B5E56" w:rsidR="00187CDC" w:rsidRPr="00820DDF" w:rsidRDefault="00820DDF" w:rsidP="00DA55B8">
            <w:pPr>
              <w:rPr>
                <w:rFonts w:ascii="Comic Sans MS" w:hAnsi="Comic Sans MS"/>
                <w:sz w:val="24"/>
                <w:szCs w:val="24"/>
              </w:rPr>
            </w:pPr>
            <w:r w:rsidRPr="00820DDF">
              <w:rPr>
                <w:rFonts w:ascii="Comic Sans MS" w:hAnsi="Comic Sans MS"/>
                <w:sz w:val="24"/>
                <w:szCs w:val="24"/>
              </w:rPr>
              <w:t>Year 2 spelling booklet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8B2777">
              <w:rPr>
                <w:rFonts w:ascii="Comic Sans MS" w:hAnsi="Comic Sans MS"/>
                <w:sz w:val="24"/>
                <w:szCs w:val="24"/>
              </w:rPr>
              <w:t>Continue to complete the spelling activities.</w:t>
            </w:r>
          </w:p>
          <w:p w14:paraId="4DF149BC" w14:textId="6E410D62" w:rsidR="009C633D" w:rsidRDefault="00820DDF" w:rsidP="00DA55B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AB5147" wp14:editId="219C0C53">
                  <wp:extent cx="2101469" cy="1238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82" cy="123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E88CD" w14:textId="39F99530" w:rsidR="00014B1D" w:rsidRPr="00300BC0" w:rsidRDefault="00014B1D" w:rsidP="00187CDC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</w:tr>
      <w:tr w:rsidR="00875E94" w:rsidRPr="00645328" w14:paraId="3EC58E20" w14:textId="77777777" w:rsidTr="00DB12A9">
        <w:trPr>
          <w:trHeight w:val="4514"/>
        </w:trPr>
        <w:tc>
          <w:tcPr>
            <w:tcW w:w="10740" w:type="dxa"/>
            <w:shd w:val="clear" w:color="auto" w:fill="DAEEF3" w:themeFill="accent5" w:themeFillTint="33"/>
          </w:tcPr>
          <w:p w14:paraId="690A7E89" w14:textId="55A0F386" w:rsidR="008E7DEE" w:rsidRPr="001D7731" w:rsidRDefault="00875E94" w:rsidP="00E74C4D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1D7731">
              <w:rPr>
                <w:rFonts w:ascii="Comic Sans MS" w:hAnsi="Comic Sans MS"/>
                <w:b/>
                <w:sz w:val="36"/>
                <w:szCs w:val="36"/>
                <w:u w:val="single"/>
              </w:rPr>
              <w:t>Maths Tasks</w:t>
            </w:r>
          </w:p>
          <w:p w14:paraId="605502FB" w14:textId="77777777" w:rsidR="00711B3F" w:rsidRDefault="00711B3F" w:rsidP="00E74C4D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D2C5F0" w14:textId="02A1DB24" w:rsidR="00C17710" w:rsidRPr="00711B3F" w:rsidRDefault="00C17710" w:rsidP="00D13C6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711B3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E0039CB" w14:textId="456B7AA7" w:rsidR="009C3F85" w:rsidRDefault="00D13C6B" w:rsidP="00B7602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CCD0922" wp14:editId="50E42D60">
                  <wp:extent cx="1076325" cy="9906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58AADEA" wp14:editId="343EADD2">
                  <wp:extent cx="1857375" cy="609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DC32C" w14:textId="411A6BEE" w:rsidR="00962FB5" w:rsidRDefault="00962FB5" w:rsidP="00B7602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14:paraId="31E0530C" w14:textId="77777777" w:rsidR="001F0F3A" w:rsidRDefault="00D13C6B" w:rsidP="001F0F3A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3031E9">
              <w:rPr>
                <w:rFonts w:ascii="Comic Sans MS" w:hAnsi="Comic Sans MS"/>
                <w:b/>
              </w:rPr>
              <w:t xml:space="preserve">White Rose Maths </w:t>
            </w:r>
            <w:hyperlink r:id="rId11" w:history="1">
              <w:r w:rsidRPr="003031E9">
                <w:rPr>
                  <w:rFonts w:ascii="Comic Sans MS" w:hAnsi="Comic Sans MS"/>
                  <w:color w:val="0000FF"/>
                  <w:u w:val="single"/>
                </w:rPr>
                <w:t>https://whiterosemaths.com/homelearning/year-2/</w:t>
              </w:r>
            </w:hyperlink>
            <w:r w:rsidRPr="003031E9">
              <w:rPr>
                <w:rFonts w:ascii="Comic Sans MS" w:hAnsi="Comic Sans MS"/>
              </w:rPr>
              <w:t xml:space="preserve"> The worksheets can now be found attached within the blog. Watch the daily video and complete the worksheet.</w:t>
            </w:r>
          </w:p>
          <w:p w14:paraId="3C700E45" w14:textId="314D26CB" w:rsidR="001F0F3A" w:rsidRPr="000A4E23" w:rsidRDefault="001F0F3A" w:rsidP="001F0F3A">
            <w:pPr>
              <w:spacing w:after="200" w:line="276" w:lineRule="auto"/>
              <w:jc w:val="center"/>
              <w:rPr>
                <w:rFonts w:ascii="Comic Sans MS" w:hAnsi="Comic Sans MS"/>
                <w:color w:val="FF0000"/>
              </w:rPr>
            </w:pPr>
            <w:r w:rsidRPr="003031E9">
              <w:rPr>
                <w:rFonts w:ascii="Comic Sans MS" w:hAnsi="Comic Sans MS"/>
              </w:rPr>
              <w:t xml:space="preserve"> (Summer Term –</w:t>
            </w:r>
            <w:r w:rsidR="00327FE1">
              <w:t>Remember we are a week behind so you will need to scroll down to Week 10: W/C 29th June – Mass, Volume and Capacity</w:t>
            </w:r>
            <w:r w:rsidRPr="003031E9">
              <w:rPr>
                <w:rFonts w:ascii="Comic Sans MS" w:hAnsi="Comic Sans MS"/>
              </w:rPr>
              <w:t>)</w:t>
            </w:r>
          </w:p>
          <w:p w14:paraId="411AD696" w14:textId="23E761E1" w:rsidR="00D13C6B" w:rsidRPr="006024C8" w:rsidRDefault="006024C8" w:rsidP="00D13C6B">
            <w:pPr>
              <w:spacing w:after="200" w:line="276" w:lineRule="auto"/>
              <w:rPr>
                <w:rFonts w:ascii="Comic Sans MS" w:hAnsi="Comic Sans MS"/>
              </w:rPr>
            </w:pPr>
            <w:r w:rsidRPr="006024C8">
              <w:rPr>
                <w:rFonts w:ascii="Comic Sans MS" w:hAnsi="Comic Sans MS"/>
              </w:rPr>
              <w:lastRenderedPageBreak/>
              <w:t xml:space="preserve">Following on from last week’s problem solving challenges I have included another challenge for you to have a go at completing. </w:t>
            </w:r>
            <w:r>
              <w:rPr>
                <w:rFonts w:ascii="Comic Sans MS" w:hAnsi="Comic Sans MS"/>
              </w:rPr>
              <w:t xml:space="preserve">There is </w:t>
            </w:r>
            <w:r w:rsidRPr="006024C8">
              <w:rPr>
                <w:rFonts w:ascii="Comic Sans MS" w:hAnsi="Comic Sans MS"/>
                <w:color w:val="FF0000"/>
              </w:rPr>
              <w:t>RED</w:t>
            </w:r>
            <w:r>
              <w:rPr>
                <w:rFonts w:ascii="Comic Sans MS" w:hAnsi="Comic Sans MS"/>
              </w:rPr>
              <w:t xml:space="preserve">, </w:t>
            </w:r>
            <w:r w:rsidRPr="006024C8">
              <w:rPr>
                <w:rFonts w:ascii="Comic Sans MS" w:hAnsi="Comic Sans MS"/>
                <w:color w:val="FFC000"/>
              </w:rPr>
              <w:t xml:space="preserve">AMBER </w:t>
            </w:r>
            <w:r>
              <w:rPr>
                <w:rFonts w:ascii="Comic Sans MS" w:hAnsi="Comic Sans MS"/>
              </w:rPr>
              <w:t>and GREEN challenge for you to choose from. Have fun!</w:t>
            </w:r>
          </w:p>
          <w:p w14:paraId="5CAD956A" w14:textId="75F43A71" w:rsidR="00D13C6B" w:rsidRDefault="00D13C6B" w:rsidP="00D13C6B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3031E9">
              <w:rPr>
                <w:rFonts w:ascii="Comic Sans MS" w:hAnsi="Comic Sans MS"/>
                <w:b/>
              </w:rPr>
              <w:t xml:space="preserve">BBC Bitesize - </w:t>
            </w:r>
            <w:r w:rsidRPr="003031E9">
              <w:rPr>
                <w:rFonts w:ascii="Comic Sans MS" w:hAnsi="Comic Sans MS"/>
              </w:rPr>
              <w:t>The BBC has put together daily maths lessons for children to access. Explore the maths lessons for Year 2. They link with White Rose Maths and have a daily TV programme too.</w:t>
            </w:r>
          </w:p>
          <w:p w14:paraId="2F2BDF5D" w14:textId="30EC8F7A" w:rsidR="00D13C6B" w:rsidRDefault="000A4E23" w:rsidP="00B7602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87F89">
              <w:rPr>
                <w:rFonts w:ascii="Comic Sans MS" w:hAnsi="Comic Sans MS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EC6678C" wp14:editId="5A62F173">
                  <wp:simplePos x="0" y="0"/>
                  <wp:positionH relativeFrom="column">
                    <wp:posOffset>5228590</wp:posOffset>
                  </wp:positionH>
                  <wp:positionV relativeFrom="paragraph">
                    <wp:posOffset>105410</wp:posOffset>
                  </wp:positionV>
                  <wp:extent cx="1135144" cy="434366"/>
                  <wp:effectExtent l="0" t="0" r="0" b="0"/>
                  <wp:wrapNone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CCFEE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44" cy="43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B5DDA9" w14:textId="175FBFCD" w:rsidR="00DE4ADE" w:rsidRPr="00C87F89" w:rsidRDefault="00DE4ADE" w:rsidP="00B7602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87F89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Mathletics </w:t>
            </w:r>
          </w:p>
          <w:p w14:paraId="5B116243" w14:textId="2FB90855" w:rsidR="00DE4ADE" w:rsidRPr="00DE4ADE" w:rsidRDefault="00DE4ADE" w:rsidP="00B7602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14:paraId="4C6AF854" w14:textId="276AF52D" w:rsidR="00106C27" w:rsidRPr="006024C8" w:rsidRDefault="009C3F85" w:rsidP="006024C8">
            <w:pPr>
              <w:rPr>
                <w:rFonts w:ascii="Comic Sans MS" w:hAnsi="Comic Sans MS"/>
                <w:sz w:val="24"/>
                <w:szCs w:val="24"/>
              </w:rPr>
            </w:pPr>
            <w:r w:rsidRPr="001D7731">
              <w:rPr>
                <w:rFonts w:ascii="Comic Sans MS" w:hAnsi="Comic Sans MS"/>
                <w:sz w:val="24"/>
                <w:szCs w:val="24"/>
              </w:rPr>
              <w:t>Well done to the children w</w:t>
            </w:r>
            <w:r w:rsidR="00563594" w:rsidRPr="001D7731">
              <w:rPr>
                <w:rFonts w:ascii="Comic Sans MS" w:hAnsi="Comic Sans MS"/>
                <w:sz w:val="24"/>
                <w:szCs w:val="24"/>
              </w:rPr>
              <w:t>ho have logged on to Mathletics</w:t>
            </w:r>
            <w:r w:rsidRPr="001D7731">
              <w:rPr>
                <w:rFonts w:ascii="Comic Sans MS" w:hAnsi="Comic Sans MS"/>
                <w:sz w:val="24"/>
                <w:szCs w:val="24"/>
              </w:rPr>
              <w:t xml:space="preserve"> and had a go at some of the challenges we have set. </w:t>
            </w:r>
          </w:p>
        </w:tc>
      </w:tr>
      <w:tr w:rsidR="00C87F89" w:rsidRPr="00645328" w14:paraId="6F31E93E" w14:textId="77777777" w:rsidTr="00C87F89">
        <w:tc>
          <w:tcPr>
            <w:tcW w:w="10740" w:type="dxa"/>
            <w:shd w:val="clear" w:color="auto" w:fill="E5B8B7" w:themeFill="accent2" w:themeFillTint="66"/>
          </w:tcPr>
          <w:p w14:paraId="714C09C2" w14:textId="29C7E8C5" w:rsidR="00C87F89" w:rsidRDefault="00C87F89" w:rsidP="00C87F89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C87F89">
              <w:rPr>
                <w:rFonts w:ascii="Comic Sans MS" w:hAnsi="Comic Sans MS"/>
                <w:b/>
                <w:sz w:val="36"/>
                <w:szCs w:val="36"/>
                <w:u w:val="single"/>
              </w:rPr>
              <w:lastRenderedPageBreak/>
              <w:t>Theme Task</w:t>
            </w:r>
            <w:r w:rsidR="00CF5C6D">
              <w:rPr>
                <w:rFonts w:ascii="Comic Sans MS" w:hAnsi="Comic Sans MS"/>
                <w:b/>
                <w:sz w:val="36"/>
                <w:szCs w:val="36"/>
                <w:u w:val="single"/>
              </w:rPr>
              <w:t>s</w:t>
            </w:r>
          </w:p>
          <w:p w14:paraId="343E8CC9" w14:textId="245C80AE" w:rsidR="00C87F89" w:rsidRPr="003A61B2" w:rsidRDefault="003A61B2" w:rsidP="007F610E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56255AB8" wp14:editId="20203B21">
                  <wp:simplePos x="0" y="0"/>
                  <wp:positionH relativeFrom="column">
                    <wp:posOffset>4036695</wp:posOffset>
                  </wp:positionH>
                  <wp:positionV relativeFrom="paragraph">
                    <wp:posOffset>97155</wp:posOffset>
                  </wp:positionV>
                  <wp:extent cx="2540000" cy="1628775"/>
                  <wp:effectExtent l="0" t="0" r="0" b="9525"/>
                  <wp:wrapTight wrapText="bothSides">
                    <wp:wrapPolygon edited="0">
                      <wp:start x="0" y="0"/>
                      <wp:lineTo x="0" y="21474"/>
                      <wp:lineTo x="21384" y="21474"/>
                      <wp:lineTo x="2138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10E" w:rsidRPr="003A61B2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Science</w:t>
            </w:r>
          </w:p>
          <w:p w14:paraId="718D06B2" w14:textId="2D154749" w:rsidR="003A61B2" w:rsidRPr="003A61B2" w:rsidRDefault="003A61B2" w:rsidP="007F610E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3A61B2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FEEDBACK TASK</w:t>
            </w:r>
          </w:p>
          <w:p w14:paraId="1AD64954" w14:textId="238AE11B" w:rsidR="003A61B2" w:rsidRPr="003A61B2" w:rsidRDefault="003A61B2" w:rsidP="007F610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A61B2">
              <w:rPr>
                <w:rFonts w:ascii="Comic Sans MS" w:hAnsi="Comic Sans MS"/>
                <w:color w:val="FF0000"/>
                <w:sz w:val="24"/>
                <w:szCs w:val="24"/>
              </w:rPr>
              <w:t>Food Detective Project</w:t>
            </w:r>
            <w:r w:rsidR="008B145F" w:rsidRPr="008A4DE5">
              <w:rPr>
                <w:rFonts w:ascii="Comic Sans MS" w:hAnsi="Comic Sans MS" w:cs="Arial"/>
                <w:b/>
                <w:color w:val="FF0000"/>
                <w:sz w:val="24"/>
                <w:szCs w:val="24"/>
                <w:u w:val="single"/>
              </w:rPr>
              <w:t xml:space="preserve"> the importance of eating the right amount of different types of food</w:t>
            </w:r>
          </w:p>
          <w:p w14:paraId="58864AF4" w14:textId="632241DB" w:rsidR="003A61B2" w:rsidRPr="003A61B2" w:rsidRDefault="003A61B2" w:rsidP="007F610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A61B2">
              <w:rPr>
                <w:rFonts w:ascii="Comic Sans MS" w:hAnsi="Comic Sans MS"/>
                <w:color w:val="FF0000"/>
                <w:sz w:val="24"/>
                <w:szCs w:val="24"/>
              </w:rPr>
              <w:t>There are 4 tasks to complete. Refer to the attached file with the tasks and instructions.</w:t>
            </w:r>
          </w:p>
          <w:p w14:paraId="6B9EEE26" w14:textId="775DAFEC" w:rsidR="00DE18A0" w:rsidRDefault="00DE18A0" w:rsidP="00DE18A0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B08055D" w14:textId="77777777" w:rsidR="0088390D" w:rsidRDefault="0088390D" w:rsidP="0001469B">
            <w:pPr>
              <w:tabs>
                <w:tab w:val="left" w:pos="7785"/>
              </w:tabs>
              <w:rPr>
                <w:rFonts w:ascii="Comic Sans MS" w:hAnsi="Comic Sans MS"/>
                <w:b/>
                <w:u w:val="single"/>
              </w:rPr>
            </w:pPr>
          </w:p>
          <w:p w14:paraId="2DC2B8AC" w14:textId="77777777" w:rsidR="0088390D" w:rsidRDefault="0088390D" w:rsidP="0001469B">
            <w:pPr>
              <w:tabs>
                <w:tab w:val="left" w:pos="7785"/>
              </w:tabs>
              <w:rPr>
                <w:rFonts w:ascii="Comic Sans MS" w:hAnsi="Comic Sans MS"/>
                <w:b/>
                <w:u w:val="single"/>
              </w:rPr>
            </w:pPr>
          </w:p>
          <w:p w14:paraId="223369F0" w14:textId="77777777" w:rsidR="0088390D" w:rsidRDefault="0088390D" w:rsidP="0001469B">
            <w:pPr>
              <w:tabs>
                <w:tab w:val="left" w:pos="7785"/>
              </w:tabs>
              <w:rPr>
                <w:rFonts w:ascii="Comic Sans MS" w:hAnsi="Comic Sans MS"/>
                <w:b/>
                <w:u w:val="single"/>
              </w:rPr>
            </w:pPr>
          </w:p>
          <w:p w14:paraId="6AC7072A" w14:textId="77777777" w:rsidR="00630F70" w:rsidRPr="00630F70" w:rsidRDefault="00630F70" w:rsidP="0001469B">
            <w:pPr>
              <w:tabs>
                <w:tab w:val="left" w:pos="7785"/>
              </w:tabs>
              <w:rPr>
                <w:rFonts w:ascii="Comic Sans MS" w:hAnsi="Comic Sans MS"/>
                <w:b/>
                <w:u w:val="single"/>
              </w:rPr>
            </w:pPr>
            <w:r w:rsidRPr="00630F70">
              <w:rPr>
                <w:rFonts w:ascii="Comic Sans MS" w:hAnsi="Comic Sans MS"/>
                <w:b/>
                <w:u w:val="single"/>
              </w:rPr>
              <w:t xml:space="preserve">RE- </w:t>
            </w:r>
          </w:p>
          <w:p w14:paraId="6A5E9976" w14:textId="77777777" w:rsidR="00630F70" w:rsidRDefault="00630F70" w:rsidP="0001469B">
            <w:pPr>
              <w:tabs>
                <w:tab w:val="left" w:pos="7785"/>
              </w:tabs>
              <w:rPr>
                <w:rFonts w:ascii="Comic Sans MS" w:hAnsi="Comic Sans MS"/>
              </w:rPr>
            </w:pPr>
            <w:r w:rsidRPr="00630F70">
              <w:rPr>
                <w:rFonts w:ascii="Comic Sans MS" w:hAnsi="Comic Sans MS"/>
                <w:b/>
              </w:rPr>
              <w:t>Traditional food</w:t>
            </w:r>
            <w:r w:rsidRPr="00630F70">
              <w:rPr>
                <w:rFonts w:ascii="Comic Sans MS" w:hAnsi="Comic Sans MS"/>
              </w:rPr>
              <w:t>: Many cultures have various dishes of food to celebrate their festivals.</w:t>
            </w:r>
          </w:p>
          <w:p w14:paraId="02CF5638" w14:textId="3958F17E" w:rsidR="00630F70" w:rsidRDefault="00630F70" w:rsidP="0001469B">
            <w:pPr>
              <w:tabs>
                <w:tab w:val="left" w:pos="7785"/>
              </w:tabs>
              <w:rPr>
                <w:rFonts w:ascii="Comic Sans MS" w:hAnsi="Comic Sans MS"/>
              </w:rPr>
            </w:pPr>
            <w:r w:rsidRPr="00630F70">
              <w:rPr>
                <w:rFonts w:ascii="Comic Sans MS" w:hAnsi="Comic Sans MS"/>
              </w:rPr>
              <w:t xml:space="preserve">Find out about a festival and compare it to a different festival. </w:t>
            </w:r>
          </w:p>
          <w:p w14:paraId="0403F0EB" w14:textId="77777777" w:rsidR="00630F70" w:rsidRDefault="00630F70" w:rsidP="0001469B">
            <w:pPr>
              <w:tabs>
                <w:tab w:val="left" w:pos="7785"/>
              </w:tabs>
              <w:rPr>
                <w:rFonts w:ascii="Comic Sans MS" w:hAnsi="Comic Sans MS"/>
              </w:rPr>
            </w:pPr>
            <w:r w:rsidRPr="00630F70">
              <w:rPr>
                <w:rFonts w:ascii="Comic Sans MS" w:hAnsi="Comic Sans MS"/>
              </w:rPr>
              <w:t>What are the similarities? What are the differences? How is the food prepared?</w:t>
            </w:r>
          </w:p>
          <w:p w14:paraId="731938F5" w14:textId="263E08CB" w:rsidR="00630F70" w:rsidRDefault="00630F70" w:rsidP="0001469B">
            <w:pPr>
              <w:tabs>
                <w:tab w:val="left" w:pos="7785"/>
              </w:tabs>
              <w:rPr>
                <w:rFonts w:ascii="Comic Sans MS" w:hAnsi="Comic Sans MS"/>
              </w:rPr>
            </w:pPr>
            <w:r w:rsidRPr="00630F70">
              <w:rPr>
                <w:rFonts w:ascii="Comic Sans MS" w:hAnsi="Comic Sans MS"/>
              </w:rPr>
              <w:t xml:space="preserve"> Do you have any traditional food you enjoy with your family?</w:t>
            </w:r>
          </w:p>
          <w:p w14:paraId="34E407AC" w14:textId="75117240" w:rsidR="00630F70" w:rsidRPr="00630F70" w:rsidRDefault="00630F70" w:rsidP="0001469B">
            <w:pPr>
              <w:tabs>
                <w:tab w:val="left" w:pos="7785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Create poster or video to share what you have discovered.</w:t>
            </w:r>
          </w:p>
          <w:p w14:paraId="7C5ECACB" w14:textId="5DDB427E" w:rsidR="00C87F89" w:rsidRPr="0001469B" w:rsidRDefault="004B40EC" w:rsidP="0001469B">
            <w:pPr>
              <w:tabs>
                <w:tab w:val="left" w:pos="7785"/>
              </w:tabs>
              <w:rPr>
                <w:rFonts w:ascii="Comic Sans MS" w:hAnsi="Comic Sans MS"/>
                <w:sz w:val="36"/>
                <w:szCs w:val="36"/>
              </w:rPr>
            </w:pPr>
            <w:r w:rsidRPr="00D74730">
              <w:rPr>
                <w:rFonts w:ascii="Comic Sans MS" w:hAnsi="Comic Sans MS"/>
                <w:b/>
                <w:u w:val="single"/>
              </w:rPr>
              <w:t>Art-</w:t>
            </w:r>
          </w:p>
          <w:p w14:paraId="2B2A4D0B" w14:textId="351922FE" w:rsidR="00A944A3" w:rsidRPr="00CC2D4F" w:rsidRDefault="00B60CD9" w:rsidP="00CF5C6D">
            <w:pPr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</w:pPr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 xml:space="preserve">Look at the </w:t>
            </w:r>
            <w:proofErr w:type="spellStart"/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>Powerpoint</w:t>
            </w:r>
            <w:proofErr w:type="spellEnd"/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 xml:space="preserve">- All about Giuseppe </w:t>
            </w:r>
            <w:proofErr w:type="spellStart"/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>Arcimboldo</w:t>
            </w:r>
            <w:proofErr w:type="spellEnd"/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>.</w:t>
            </w:r>
          </w:p>
          <w:p w14:paraId="6199AA39" w14:textId="08F7161B" w:rsidR="00B60CD9" w:rsidRPr="00CC2D4F" w:rsidRDefault="00B60CD9" w:rsidP="00CF5C6D">
            <w:pPr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</w:pPr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 xml:space="preserve">Can you create portrait in the style of </w:t>
            </w:r>
            <w:proofErr w:type="spellStart"/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>Arcimboldo</w:t>
            </w:r>
            <w:proofErr w:type="spellEnd"/>
            <w:r w:rsidRPr="00CC2D4F">
              <w:rPr>
                <w:rFonts w:ascii="Comic Sans MS" w:eastAsia="Times New Roman" w:hAnsi="Comic Sans MS" w:cstheme="minorHAnsi"/>
                <w:color w:val="231F20"/>
                <w:sz w:val="24"/>
                <w:szCs w:val="24"/>
                <w:lang w:eastAsia="en-GB"/>
              </w:rPr>
              <w:t>- use a collage technique or actual food!</w:t>
            </w:r>
          </w:p>
          <w:p w14:paraId="7F5D36CA" w14:textId="77777777" w:rsidR="00B60CD9" w:rsidRPr="00B60CD9" w:rsidRDefault="00B60CD9" w:rsidP="00CF5C6D">
            <w:pPr>
              <w:rPr>
                <w:rFonts w:ascii="SassoonPrimaryType" w:eastAsia="Times New Roman" w:hAnsi="SassoonPrimaryType" w:cstheme="minorHAnsi"/>
                <w:color w:val="231F20"/>
                <w:sz w:val="24"/>
                <w:szCs w:val="24"/>
                <w:lang w:eastAsia="en-GB"/>
              </w:rPr>
            </w:pPr>
          </w:p>
          <w:p w14:paraId="0E97C374" w14:textId="2CC20085" w:rsidR="00A944A3" w:rsidRPr="00170474" w:rsidRDefault="00B60CD9" w:rsidP="00CF5C6D">
            <w:pPr>
              <w:rPr>
                <w:rFonts w:ascii="SassoonPrimaryType" w:eastAsia="Times New Roman" w:hAnsi="SassoonPrimaryType" w:cstheme="minorHAnsi"/>
                <w:b/>
                <w:color w:val="231F20"/>
                <w:sz w:val="32"/>
                <w:szCs w:val="24"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99AAD55" wp14:editId="2DF86681">
                  <wp:extent cx="2943225" cy="41243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12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3D" w:rsidRPr="00645328" w14:paraId="01BDD02D" w14:textId="77777777" w:rsidTr="00DB073D">
        <w:tc>
          <w:tcPr>
            <w:tcW w:w="10740" w:type="dxa"/>
            <w:shd w:val="clear" w:color="auto" w:fill="F2F2F2" w:themeFill="background1" w:themeFillShade="F2"/>
          </w:tcPr>
          <w:p w14:paraId="5105E6EE" w14:textId="77777777" w:rsidR="00611C57" w:rsidRDefault="00611C57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FE58B33" w14:textId="65A39E89" w:rsidR="00DB073D" w:rsidRDefault="00DB073D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Ongoing Weekly Tasks</w:t>
            </w:r>
          </w:p>
          <w:p w14:paraId="356C960C" w14:textId="77777777" w:rsidR="00CF5C6D" w:rsidRDefault="00CF5C6D" w:rsidP="00CF5C6D">
            <w:pPr>
              <w:pStyle w:val="ListParagraph"/>
              <w:rPr>
                <w:color w:val="FF0000"/>
              </w:rPr>
            </w:pPr>
            <w:r w:rsidRPr="00BF4519">
              <w:rPr>
                <w:color w:val="FF0000"/>
              </w:rPr>
              <w:t>Decodable Phonic comics for applying phonic skills-www.phonicsplaycomics.co.uk/</w:t>
            </w:r>
            <w:proofErr w:type="spellStart"/>
            <w:r w:rsidRPr="00BF4519">
              <w:rPr>
                <w:color w:val="FF0000"/>
              </w:rPr>
              <w:t>index.htlm</w:t>
            </w:r>
            <w:proofErr w:type="spellEnd"/>
            <w:r w:rsidRPr="00BF4519">
              <w:rPr>
                <w:color w:val="FF0000"/>
              </w:rPr>
              <w:t xml:space="preserve"> </w:t>
            </w:r>
          </w:p>
          <w:p w14:paraId="21C526D3" w14:textId="77777777" w:rsidR="00CF5C6D" w:rsidRDefault="00CF5C6D" w:rsidP="00CF5C6D">
            <w:pPr>
              <w:pStyle w:val="ListParagraph"/>
              <w:rPr>
                <w:color w:val="FF0000"/>
              </w:rPr>
            </w:pPr>
          </w:p>
          <w:p w14:paraId="236F25AD" w14:textId="77777777" w:rsidR="00CF5C6D" w:rsidRDefault="00CF5C6D" w:rsidP="00CF5C6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color w:val="FF0000"/>
              </w:rPr>
              <w:t>Letter and Sound daily lesson</w:t>
            </w:r>
            <w:hyperlink r:id="rId16" w:history="1">
              <w:r w:rsidRPr="00BF4519">
                <w:rPr>
                  <w:color w:val="FF0000"/>
                  <w:u w:val="single"/>
                </w:rPr>
                <w:t>https://www.youtube.com/channel/UCP_FbjYUP_UtldV2K_-niWw/channels?view_as=public&amp;fbclid=IwAR3oPhtObguFbJJJBem1RroKppgOhCYjkzT2QJHjbSxQ3QwbErApPKaEpz4</w:t>
              </w:r>
            </w:hyperlink>
          </w:p>
          <w:p w14:paraId="541A20F5" w14:textId="77777777" w:rsidR="00DB073D" w:rsidRDefault="00DB073D" w:rsidP="00DB073D">
            <w:pPr>
              <w:rPr>
                <w:rFonts w:ascii="Comic Sans MS" w:hAnsi="Comic Sans MS"/>
                <w:b/>
                <w:u w:val="single"/>
              </w:rPr>
            </w:pPr>
          </w:p>
          <w:p w14:paraId="096F338B" w14:textId="77777777" w:rsidR="00DB073D" w:rsidRPr="00EC6EC6" w:rsidRDefault="00DB073D" w:rsidP="00DB073D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0A191B7D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TT </w:t>
            </w:r>
            <w:proofErr w:type="spellStart"/>
            <w:r>
              <w:rPr>
                <w:rFonts w:ascii="Comic Sans MS" w:hAnsi="Comic Sans MS"/>
                <w:b/>
              </w:rPr>
              <w:t>Rockstars</w:t>
            </w:r>
            <w:proofErr w:type="spellEnd"/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Pr="00DD413D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14:paraId="00404289" w14:textId="7A051A16" w:rsidR="00DB073D" w:rsidRPr="00607B1D" w:rsidRDefault="00DB073D" w:rsidP="00DB073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Mathletics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You should have your login details from </w:t>
            </w:r>
            <w:proofErr w:type="spellStart"/>
            <w:r>
              <w:rPr>
                <w:rFonts w:ascii="Comic Sans MS" w:hAnsi="Comic Sans MS"/>
              </w:rPr>
              <w:t>ClassDojo</w:t>
            </w:r>
            <w:proofErr w:type="spellEnd"/>
            <w:r>
              <w:rPr>
                <w:rFonts w:ascii="Comic Sans MS" w:hAnsi="Comic Sans MS"/>
              </w:rPr>
              <w:t xml:space="preserve"> so login and complete some of the work set and play some games. </w:t>
            </w:r>
          </w:p>
          <w:p w14:paraId="3C45371E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46606054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7A5C43FD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40A93A12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37259370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Pr="00DD413D">
              <w:rPr>
                <w:rFonts w:ascii="Comic Sans MS" w:hAnsi="Comic Sans MS"/>
                <w:b/>
              </w:rPr>
              <w:t xml:space="preserve"> –</w:t>
            </w:r>
            <w:r w:rsidRPr="00DD413D">
              <w:rPr>
                <w:rFonts w:ascii="Comic Sans MS" w:hAnsi="Comic Sans MS"/>
              </w:rPr>
              <w:t xml:space="preserve"> Interactive Maths and English games.</w:t>
            </w:r>
          </w:p>
          <w:p w14:paraId="379613CB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Once Upon a Picture –</w:t>
            </w:r>
            <w:r w:rsidRPr="00DD413D">
              <w:rPr>
                <w:rFonts w:ascii="Comic Sans MS" w:hAnsi="Comic Sans MS"/>
              </w:rPr>
              <w:t xml:space="preserve"> A selection of interesting images which can inspire your child to write. It could be a story, a recount, a set of instr</w:t>
            </w:r>
            <w:r>
              <w:rPr>
                <w:rFonts w:ascii="Comic Sans MS" w:hAnsi="Comic Sans MS"/>
              </w:rPr>
              <w:t>uctions, whatever motivates your child</w:t>
            </w:r>
            <w:r w:rsidRPr="00DD413D">
              <w:rPr>
                <w:rFonts w:ascii="Comic Sans MS" w:hAnsi="Comic Sans MS"/>
              </w:rPr>
              <w:t>.</w:t>
            </w:r>
          </w:p>
          <w:p w14:paraId="13822000" w14:textId="77777777" w:rsidR="00E062CC" w:rsidRPr="00DD413D" w:rsidRDefault="00E062CC" w:rsidP="00DB07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E062CC">
              <w:rPr>
                <w:rFonts w:ascii="Comic Sans MS" w:hAnsi="Comic Sans MS"/>
                <w:b/>
              </w:rPr>
              <w:t>Pobble</w:t>
            </w:r>
            <w:proofErr w:type="spellEnd"/>
            <w:r w:rsidRPr="00E062CC">
              <w:rPr>
                <w:rFonts w:ascii="Comic Sans MS" w:hAnsi="Comic Sans MS"/>
                <w:b/>
              </w:rPr>
              <w:t xml:space="preserve"> 365</w:t>
            </w:r>
            <w:r>
              <w:rPr>
                <w:rFonts w:ascii="Comic Sans MS" w:hAnsi="Comic Sans MS"/>
              </w:rPr>
              <w:t xml:space="preserve"> – Short daily writing tasks </w:t>
            </w:r>
          </w:p>
          <w:p w14:paraId="02125DE5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</w:rPr>
              <w:t xml:space="preserve"> </w:t>
            </w:r>
            <w:r w:rsidRPr="00DD413D">
              <w:rPr>
                <w:rFonts w:ascii="Comic Sans MS" w:hAnsi="Comic Sans MS"/>
                <w:b/>
              </w:rPr>
              <w:t>Roy the Zebra</w:t>
            </w:r>
            <w:r w:rsidRPr="00DD413D">
              <w:rPr>
                <w:rFonts w:ascii="Comic Sans MS" w:hAnsi="Comic Sans MS"/>
              </w:rPr>
              <w:t xml:space="preserve"> – Interactive reading games. </w:t>
            </w:r>
          </w:p>
          <w:p w14:paraId="15A8CF05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DD413D">
              <w:rPr>
                <w:rFonts w:ascii="Comic Sans MS" w:hAnsi="Comic Sans MS"/>
                <w:b/>
              </w:rPr>
              <w:t>Topmarks</w:t>
            </w:r>
            <w:proofErr w:type="spellEnd"/>
            <w:r w:rsidRPr="00DD413D">
              <w:rPr>
                <w:rFonts w:ascii="Comic Sans MS" w:hAnsi="Comic Sans MS"/>
                <w:b/>
              </w:rPr>
              <w:t xml:space="preserve"> </w:t>
            </w:r>
            <w:r w:rsidRPr="00DD413D">
              <w:rPr>
                <w:rFonts w:ascii="Comic Sans MS" w:hAnsi="Comic Sans MS"/>
              </w:rPr>
              <w:t>- A range of interactive activities for all subject areas throughout the curriculum.</w:t>
            </w:r>
          </w:p>
          <w:p w14:paraId="081AA879" w14:textId="77777777" w:rsidR="00DB073D" w:rsidRDefault="00DB073D" w:rsidP="004B0294">
            <w:pPr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</w:p>
        </w:tc>
      </w:tr>
    </w:tbl>
    <w:p w14:paraId="69E7F3E2" w14:textId="77777777" w:rsidR="00454282" w:rsidRPr="00645328" w:rsidRDefault="00454282" w:rsidP="0087758C">
      <w:pPr>
        <w:tabs>
          <w:tab w:val="left" w:pos="1185"/>
        </w:tabs>
        <w:rPr>
          <w:rFonts w:cstheme="minorHAnsi"/>
        </w:rPr>
      </w:pPr>
    </w:p>
    <w:sectPr w:rsidR="00454282" w:rsidRPr="00645328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7FCA"/>
    <w:multiLevelType w:val="hybridMultilevel"/>
    <w:tmpl w:val="3D7A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6C9"/>
    <w:multiLevelType w:val="multilevel"/>
    <w:tmpl w:val="719A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3327"/>
    <w:multiLevelType w:val="hybridMultilevel"/>
    <w:tmpl w:val="69D23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B4CEE"/>
    <w:multiLevelType w:val="hybridMultilevel"/>
    <w:tmpl w:val="20104E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40841"/>
    <w:multiLevelType w:val="hybridMultilevel"/>
    <w:tmpl w:val="8A6A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F70"/>
    <w:multiLevelType w:val="hybridMultilevel"/>
    <w:tmpl w:val="4A70F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2179D"/>
    <w:multiLevelType w:val="hybridMultilevel"/>
    <w:tmpl w:val="4FF4BC4A"/>
    <w:lvl w:ilvl="0" w:tplc="EB746ED0">
      <w:start w:val="1"/>
      <w:numFmt w:val="decimal"/>
      <w:lvlText w:val="%1."/>
      <w:lvlJc w:val="left"/>
      <w:pPr>
        <w:ind w:left="502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FF3"/>
    <w:multiLevelType w:val="hybridMultilevel"/>
    <w:tmpl w:val="24F40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4BCF"/>
    <w:multiLevelType w:val="hybridMultilevel"/>
    <w:tmpl w:val="B2C254D6"/>
    <w:lvl w:ilvl="0" w:tplc="EB746ED0">
      <w:start w:val="1"/>
      <w:numFmt w:val="decimal"/>
      <w:lvlText w:val="%1."/>
      <w:lvlJc w:val="left"/>
      <w:pPr>
        <w:ind w:left="502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53047F"/>
    <w:multiLevelType w:val="hybridMultilevel"/>
    <w:tmpl w:val="5FEC604A"/>
    <w:lvl w:ilvl="0" w:tplc="EB746ED0">
      <w:start w:val="1"/>
      <w:numFmt w:val="decimal"/>
      <w:lvlText w:val="%1."/>
      <w:lvlJc w:val="left"/>
      <w:pPr>
        <w:ind w:left="563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3DA4093A"/>
    <w:multiLevelType w:val="hybridMultilevel"/>
    <w:tmpl w:val="FFECC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E2663"/>
    <w:multiLevelType w:val="hybridMultilevel"/>
    <w:tmpl w:val="9B3E36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E5F03"/>
    <w:multiLevelType w:val="hybridMultilevel"/>
    <w:tmpl w:val="929A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25A9"/>
    <w:multiLevelType w:val="hybridMultilevel"/>
    <w:tmpl w:val="3B267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56D1"/>
    <w:multiLevelType w:val="hybridMultilevel"/>
    <w:tmpl w:val="D0B672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230BA8"/>
    <w:multiLevelType w:val="hybridMultilevel"/>
    <w:tmpl w:val="B7EE93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3629D"/>
    <w:multiLevelType w:val="hybridMultilevel"/>
    <w:tmpl w:val="2DBAA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047EF"/>
    <w:multiLevelType w:val="hybridMultilevel"/>
    <w:tmpl w:val="B1D4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21A1E"/>
    <w:multiLevelType w:val="multilevel"/>
    <w:tmpl w:val="441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60B72"/>
    <w:multiLevelType w:val="multilevel"/>
    <w:tmpl w:val="720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615CD"/>
    <w:multiLevelType w:val="hybridMultilevel"/>
    <w:tmpl w:val="E6A03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A2156"/>
    <w:multiLevelType w:val="hybridMultilevel"/>
    <w:tmpl w:val="471C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BAA"/>
    <w:multiLevelType w:val="hybridMultilevel"/>
    <w:tmpl w:val="9532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305E"/>
    <w:multiLevelType w:val="hybridMultilevel"/>
    <w:tmpl w:val="096A91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3E6DA5"/>
    <w:multiLevelType w:val="hybridMultilevel"/>
    <w:tmpl w:val="497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16CB"/>
    <w:multiLevelType w:val="hybridMultilevel"/>
    <w:tmpl w:val="D72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003E"/>
    <w:multiLevelType w:val="hybridMultilevel"/>
    <w:tmpl w:val="9970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5"/>
  </w:num>
  <w:num w:numId="5">
    <w:abstractNumId w:val="22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5"/>
  </w:num>
  <w:num w:numId="11">
    <w:abstractNumId w:val="24"/>
  </w:num>
  <w:num w:numId="12">
    <w:abstractNumId w:val="17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3"/>
  </w:num>
  <w:num w:numId="18">
    <w:abstractNumId w:val="2"/>
  </w:num>
  <w:num w:numId="19">
    <w:abstractNumId w:val="13"/>
  </w:num>
  <w:num w:numId="20">
    <w:abstractNumId w:val="20"/>
  </w:num>
  <w:num w:numId="21">
    <w:abstractNumId w:val="21"/>
  </w:num>
  <w:num w:numId="22">
    <w:abstractNumId w:val="26"/>
  </w:num>
  <w:num w:numId="23">
    <w:abstractNumId w:val="8"/>
  </w:num>
  <w:num w:numId="24">
    <w:abstractNumId w:val="9"/>
  </w:num>
  <w:num w:numId="25">
    <w:abstractNumId w:val="6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4"/>
    <w:rsid w:val="0001312D"/>
    <w:rsid w:val="0001469B"/>
    <w:rsid w:val="00014B1D"/>
    <w:rsid w:val="00021779"/>
    <w:rsid w:val="0003390E"/>
    <w:rsid w:val="00044378"/>
    <w:rsid w:val="00060BF2"/>
    <w:rsid w:val="0006664E"/>
    <w:rsid w:val="00072728"/>
    <w:rsid w:val="0008359D"/>
    <w:rsid w:val="00096799"/>
    <w:rsid w:val="00096CDA"/>
    <w:rsid w:val="000A4E23"/>
    <w:rsid w:val="00106C27"/>
    <w:rsid w:val="001213DF"/>
    <w:rsid w:val="00131560"/>
    <w:rsid w:val="00131DEC"/>
    <w:rsid w:val="00146D18"/>
    <w:rsid w:val="0015572E"/>
    <w:rsid w:val="00162879"/>
    <w:rsid w:val="00170474"/>
    <w:rsid w:val="00187CDC"/>
    <w:rsid w:val="00195862"/>
    <w:rsid w:val="001A5030"/>
    <w:rsid w:val="001B6BC6"/>
    <w:rsid w:val="001C2A35"/>
    <w:rsid w:val="001C3123"/>
    <w:rsid w:val="001C35D5"/>
    <w:rsid w:val="001D7731"/>
    <w:rsid w:val="001F0F3A"/>
    <w:rsid w:val="00205039"/>
    <w:rsid w:val="00206902"/>
    <w:rsid w:val="00212356"/>
    <w:rsid w:val="00226EDD"/>
    <w:rsid w:val="00236AB8"/>
    <w:rsid w:val="00237AC1"/>
    <w:rsid w:val="0024093C"/>
    <w:rsid w:val="00283529"/>
    <w:rsid w:val="00290C53"/>
    <w:rsid w:val="00294341"/>
    <w:rsid w:val="00296AB4"/>
    <w:rsid w:val="002B2669"/>
    <w:rsid w:val="002C536D"/>
    <w:rsid w:val="002C7159"/>
    <w:rsid w:val="002D0B20"/>
    <w:rsid w:val="002E0675"/>
    <w:rsid w:val="002E18E0"/>
    <w:rsid w:val="002E3C25"/>
    <w:rsid w:val="00300BC0"/>
    <w:rsid w:val="00305B29"/>
    <w:rsid w:val="00307CCC"/>
    <w:rsid w:val="00323CF7"/>
    <w:rsid w:val="00327FE1"/>
    <w:rsid w:val="00334720"/>
    <w:rsid w:val="00336D5A"/>
    <w:rsid w:val="00357360"/>
    <w:rsid w:val="00360F13"/>
    <w:rsid w:val="003626D6"/>
    <w:rsid w:val="00364483"/>
    <w:rsid w:val="003832DF"/>
    <w:rsid w:val="003932C1"/>
    <w:rsid w:val="003A279A"/>
    <w:rsid w:val="003A3511"/>
    <w:rsid w:val="003A61B2"/>
    <w:rsid w:val="003A71BE"/>
    <w:rsid w:val="003B0235"/>
    <w:rsid w:val="003B6006"/>
    <w:rsid w:val="003C396A"/>
    <w:rsid w:val="003E4870"/>
    <w:rsid w:val="003F0235"/>
    <w:rsid w:val="003F5D7A"/>
    <w:rsid w:val="004019CB"/>
    <w:rsid w:val="00401F24"/>
    <w:rsid w:val="004126F0"/>
    <w:rsid w:val="00414792"/>
    <w:rsid w:val="00417021"/>
    <w:rsid w:val="004214FF"/>
    <w:rsid w:val="00431E2F"/>
    <w:rsid w:val="004361D0"/>
    <w:rsid w:val="0044163B"/>
    <w:rsid w:val="00443FB1"/>
    <w:rsid w:val="0045289B"/>
    <w:rsid w:val="00454282"/>
    <w:rsid w:val="00466EE3"/>
    <w:rsid w:val="00471590"/>
    <w:rsid w:val="004860EC"/>
    <w:rsid w:val="00494704"/>
    <w:rsid w:val="004955CD"/>
    <w:rsid w:val="004B0294"/>
    <w:rsid w:val="004B40EC"/>
    <w:rsid w:val="004C443F"/>
    <w:rsid w:val="004D473E"/>
    <w:rsid w:val="004F4E27"/>
    <w:rsid w:val="0050572D"/>
    <w:rsid w:val="00512AF1"/>
    <w:rsid w:val="00516A2D"/>
    <w:rsid w:val="005341AF"/>
    <w:rsid w:val="0053529D"/>
    <w:rsid w:val="005417B9"/>
    <w:rsid w:val="00544CA9"/>
    <w:rsid w:val="00563594"/>
    <w:rsid w:val="00564610"/>
    <w:rsid w:val="005652CE"/>
    <w:rsid w:val="00587F3F"/>
    <w:rsid w:val="00596EB5"/>
    <w:rsid w:val="005B2A6B"/>
    <w:rsid w:val="005C2128"/>
    <w:rsid w:val="005C3EE8"/>
    <w:rsid w:val="005C43E5"/>
    <w:rsid w:val="005C4F2A"/>
    <w:rsid w:val="005D2684"/>
    <w:rsid w:val="005E521A"/>
    <w:rsid w:val="006024C8"/>
    <w:rsid w:val="00610459"/>
    <w:rsid w:val="00611C57"/>
    <w:rsid w:val="0061346E"/>
    <w:rsid w:val="00614EAE"/>
    <w:rsid w:val="00617073"/>
    <w:rsid w:val="00621ECF"/>
    <w:rsid w:val="00626774"/>
    <w:rsid w:val="00630F70"/>
    <w:rsid w:val="00645328"/>
    <w:rsid w:val="0066003B"/>
    <w:rsid w:val="006A58A4"/>
    <w:rsid w:val="006B2CED"/>
    <w:rsid w:val="006C36BB"/>
    <w:rsid w:val="006C36F5"/>
    <w:rsid w:val="006E28E3"/>
    <w:rsid w:val="006F70C5"/>
    <w:rsid w:val="00710B68"/>
    <w:rsid w:val="00711B3F"/>
    <w:rsid w:val="007367AB"/>
    <w:rsid w:val="007438F3"/>
    <w:rsid w:val="00744B41"/>
    <w:rsid w:val="007458B9"/>
    <w:rsid w:val="00746C4F"/>
    <w:rsid w:val="00762C77"/>
    <w:rsid w:val="0077074C"/>
    <w:rsid w:val="00775F1E"/>
    <w:rsid w:val="00776144"/>
    <w:rsid w:val="00781032"/>
    <w:rsid w:val="007B37B9"/>
    <w:rsid w:val="007B558A"/>
    <w:rsid w:val="007C6C78"/>
    <w:rsid w:val="007D03F3"/>
    <w:rsid w:val="007E0680"/>
    <w:rsid w:val="007E65C0"/>
    <w:rsid w:val="007F14C9"/>
    <w:rsid w:val="007F610E"/>
    <w:rsid w:val="007F7460"/>
    <w:rsid w:val="00820DDF"/>
    <w:rsid w:val="008641F9"/>
    <w:rsid w:val="00872033"/>
    <w:rsid w:val="00875E94"/>
    <w:rsid w:val="0087758C"/>
    <w:rsid w:val="0088390D"/>
    <w:rsid w:val="008926A8"/>
    <w:rsid w:val="00893C8B"/>
    <w:rsid w:val="00894F60"/>
    <w:rsid w:val="008A5395"/>
    <w:rsid w:val="008B1165"/>
    <w:rsid w:val="008B145F"/>
    <w:rsid w:val="008B2777"/>
    <w:rsid w:val="008B348E"/>
    <w:rsid w:val="008B44D3"/>
    <w:rsid w:val="008B4F11"/>
    <w:rsid w:val="008D2380"/>
    <w:rsid w:val="008D530D"/>
    <w:rsid w:val="008E7DEE"/>
    <w:rsid w:val="00905168"/>
    <w:rsid w:val="00922631"/>
    <w:rsid w:val="00924BD1"/>
    <w:rsid w:val="0094000F"/>
    <w:rsid w:val="0094104C"/>
    <w:rsid w:val="00941CBA"/>
    <w:rsid w:val="0095031D"/>
    <w:rsid w:val="00962FB5"/>
    <w:rsid w:val="0097365C"/>
    <w:rsid w:val="009830F3"/>
    <w:rsid w:val="009848A7"/>
    <w:rsid w:val="00995B78"/>
    <w:rsid w:val="009A3711"/>
    <w:rsid w:val="009A7BE6"/>
    <w:rsid w:val="009B19A3"/>
    <w:rsid w:val="009C3F85"/>
    <w:rsid w:val="009C633D"/>
    <w:rsid w:val="009F3056"/>
    <w:rsid w:val="009F7552"/>
    <w:rsid w:val="00A10781"/>
    <w:rsid w:val="00A1089A"/>
    <w:rsid w:val="00A2083F"/>
    <w:rsid w:val="00A27DB2"/>
    <w:rsid w:val="00A3314B"/>
    <w:rsid w:val="00A553ED"/>
    <w:rsid w:val="00A61C9C"/>
    <w:rsid w:val="00A72E25"/>
    <w:rsid w:val="00A81EBB"/>
    <w:rsid w:val="00A860BE"/>
    <w:rsid w:val="00A944A3"/>
    <w:rsid w:val="00A950A4"/>
    <w:rsid w:val="00AA1884"/>
    <w:rsid w:val="00AA24D5"/>
    <w:rsid w:val="00AB10CC"/>
    <w:rsid w:val="00AB56A1"/>
    <w:rsid w:val="00AD0BE0"/>
    <w:rsid w:val="00AF37B1"/>
    <w:rsid w:val="00B044AD"/>
    <w:rsid w:val="00B15CF2"/>
    <w:rsid w:val="00B60CD9"/>
    <w:rsid w:val="00B61E3D"/>
    <w:rsid w:val="00B65466"/>
    <w:rsid w:val="00B66E74"/>
    <w:rsid w:val="00B756B0"/>
    <w:rsid w:val="00B76024"/>
    <w:rsid w:val="00B8021C"/>
    <w:rsid w:val="00B84AD8"/>
    <w:rsid w:val="00B85CCA"/>
    <w:rsid w:val="00BA616A"/>
    <w:rsid w:val="00BB0C76"/>
    <w:rsid w:val="00BB1D21"/>
    <w:rsid w:val="00BC13B6"/>
    <w:rsid w:val="00BC417E"/>
    <w:rsid w:val="00BD1CC9"/>
    <w:rsid w:val="00BD1F84"/>
    <w:rsid w:val="00BE1977"/>
    <w:rsid w:val="00BE1F2F"/>
    <w:rsid w:val="00BE56E5"/>
    <w:rsid w:val="00BF33C3"/>
    <w:rsid w:val="00BF4A4D"/>
    <w:rsid w:val="00C016FF"/>
    <w:rsid w:val="00C06CBB"/>
    <w:rsid w:val="00C17710"/>
    <w:rsid w:val="00C356B0"/>
    <w:rsid w:val="00C41BE8"/>
    <w:rsid w:val="00C64CCC"/>
    <w:rsid w:val="00C75271"/>
    <w:rsid w:val="00C75C26"/>
    <w:rsid w:val="00C812A2"/>
    <w:rsid w:val="00C84B0C"/>
    <w:rsid w:val="00C86E70"/>
    <w:rsid w:val="00C8774A"/>
    <w:rsid w:val="00C87F89"/>
    <w:rsid w:val="00C92C45"/>
    <w:rsid w:val="00C92F20"/>
    <w:rsid w:val="00C93AEC"/>
    <w:rsid w:val="00C93EAA"/>
    <w:rsid w:val="00CA7BEB"/>
    <w:rsid w:val="00CB37CF"/>
    <w:rsid w:val="00CC0271"/>
    <w:rsid w:val="00CC2D4F"/>
    <w:rsid w:val="00CC37F0"/>
    <w:rsid w:val="00CC6088"/>
    <w:rsid w:val="00CD00CB"/>
    <w:rsid w:val="00CF1749"/>
    <w:rsid w:val="00CF5C6D"/>
    <w:rsid w:val="00D00FA5"/>
    <w:rsid w:val="00D13C6B"/>
    <w:rsid w:val="00D15A09"/>
    <w:rsid w:val="00D22E95"/>
    <w:rsid w:val="00D44ED0"/>
    <w:rsid w:val="00D74730"/>
    <w:rsid w:val="00DA492D"/>
    <w:rsid w:val="00DA55B8"/>
    <w:rsid w:val="00DA687C"/>
    <w:rsid w:val="00DB073D"/>
    <w:rsid w:val="00DB12A9"/>
    <w:rsid w:val="00DB52BB"/>
    <w:rsid w:val="00DD413D"/>
    <w:rsid w:val="00DE18A0"/>
    <w:rsid w:val="00DE4ADE"/>
    <w:rsid w:val="00DF3085"/>
    <w:rsid w:val="00E062CC"/>
    <w:rsid w:val="00E126FC"/>
    <w:rsid w:val="00E31FE3"/>
    <w:rsid w:val="00E41E0C"/>
    <w:rsid w:val="00E4483D"/>
    <w:rsid w:val="00E47329"/>
    <w:rsid w:val="00E53C63"/>
    <w:rsid w:val="00E6390B"/>
    <w:rsid w:val="00E643B3"/>
    <w:rsid w:val="00E67CC2"/>
    <w:rsid w:val="00E74C4D"/>
    <w:rsid w:val="00EA22C7"/>
    <w:rsid w:val="00EB08B8"/>
    <w:rsid w:val="00EC23CF"/>
    <w:rsid w:val="00ED52F7"/>
    <w:rsid w:val="00EF3AC9"/>
    <w:rsid w:val="00EF60CE"/>
    <w:rsid w:val="00F0179E"/>
    <w:rsid w:val="00F049C7"/>
    <w:rsid w:val="00F25EB4"/>
    <w:rsid w:val="00F275B0"/>
    <w:rsid w:val="00F41551"/>
    <w:rsid w:val="00F52BC6"/>
    <w:rsid w:val="00F57261"/>
    <w:rsid w:val="00F83DD3"/>
    <w:rsid w:val="00F854E2"/>
    <w:rsid w:val="00F93080"/>
    <w:rsid w:val="00F933F3"/>
    <w:rsid w:val="00F9589D"/>
    <w:rsid w:val="00F964E2"/>
    <w:rsid w:val="00FB0238"/>
    <w:rsid w:val="00FB4E2D"/>
    <w:rsid w:val="00FC0EB7"/>
    <w:rsid w:val="00FD37D7"/>
    <w:rsid w:val="00FE01B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DFD"/>
  <w15:docId w15:val="{4C82336D-D3E7-4B4E-9FFD-55D22FF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C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B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2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s-text-blockparagraph">
    <w:name w:val="blocks-text-block__paragraph"/>
    <w:basedOn w:val="Normal"/>
    <w:rsid w:val="00CF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F5C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44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F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athletics.com/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P_FbjYUP_UtldV2K_-niWw/channels?view_as=public&amp;fbclid=IwAR3oPhtObguFbJJJBem1RroKppgOhCYjkzT2QJHjbSxQ3QwbErApPKaEpz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hiterosemaths.com/homelearning/year-2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katherine.mccartney</cp:lastModifiedBy>
  <cp:revision>6</cp:revision>
  <dcterms:created xsi:type="dcterms:W3CDTF">2020-07-10T09:05:00Z</dcterms:created>
  <dcterms:modified xsi:type="dcterms:W3CDTF">2020-07-10T09:16:00Z</dcterms:modified>
</cp:coreProperties>
</file>